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071A" w:rsidRDefault="00E031CD">
      <w:pPr>
        <w:ind w:left="7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 SPOTKANIE Z CYKLU DZIELNICOWYCH FORÓW MIESZKAŃCÓW</w:t>
      </w:r>
    </w:p>
    <w:p w:rsidR="00D2071A" w:rsidRDefault="00E031CD">
      <w:pPr>
        <w:ind w:left="720"/>
      </w:pPr>
      <w:r>
        <w:rPr>
          <w:b/>
          <w:sz w:val="32"/>
          <w:szCs w:val="32"/>
        </w:rPr>
        <w:t xml:space="preserve">DZIELNICA - </w:t>
      </w:r>
      <w:r>
        <w:rPr>
          <w:b/>
          <w:sz w:val="32"/>
          <w:szCs w:val="32"/>
        </w:rPr>
        <w:t>RUDY</w:t>
      </w:r>
      <w:r>
        <w:pict>
          <v:rect id="_x0000_i1025" style="width:0;height:1.5pt" o:hralign="center" o:hrstd="t" o:hr="t" fillcolor="#a0a0a0" stroked="f"/>
        </w:pict>
      </w:r>
    </w:p>
    <w:p w:rsidR="00D2071A" w:rsidRDefault="00D2071A"/>
    <w:p w:rsidR="00D2071A" w:rsidRDefault="00E031CD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Data</w:t>
      </w:r>
      <w:r>
        <w:rPr>
          <w:rFonts w:ascii="Arial" w:eastAsia="Arial" w:hAnsi="Arial" w:cs="Arial"/>
          <w:sz w:val="22"/>
          <w:szCs w:val="22"/>
        </w:rPr>
        <w:t>: 23</w:t>
      </w:r>
      <w:r>
        <w:rPr>
          <w:rFonts w:ascii="Arial" w:eastAsia="Arial" w:hAnsi="Arial" w:cs="Arial"/>
          <w:sz w:val="22"/>
          <w:szCs w:val="22"/>
        </w:rPr>
        <w:t>.05.2017</w: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</w:rPr>
        <w:t>Miejsce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333333"/>
          <w:sz w:val="22"/>
          <w:szCs w:val="22"/>
        </w:rPr>
        <w:t>Świetlica Środowiskowa, ul. Rudy 13a</w: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Godzina</w:t>
      </w:r>
      <w:r>
        <w:rPr>
          <w:rFonts w:ascii="Arial" w:eastAsia="Arial" w:hAnsi="Arial" w:cs="Arial"/>
          <w:sz w:val="22"/>
          <w:szCs w:val="22"/>
        </w:rPr>
        <w:t>: 18.30</w: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Spotkanie nr: </w:t>
      </w:r>
      <w:r>
        <w:rPr>
          <w:rFonts w:ascii="Arial" w:eastAsia="Arial" w:hAnsi="Arial" w:cs="Arial"/>
          <w:sz w:val="22"/>
          <w:szCs w:val="22"/>
        </w:rPr>
        <w:t>1</w: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Prowadzący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Ilona Barańska-Węzik</w: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Liczba uczestników:</w:t>
      </w:r>
      <w:r>
        <w:rPr>
          <w:rFonts w:ascii="Arial" w:eastAsia="Arial" w:hAnsi="Arial" w:cs="Arial"/>
          <w:sz w:val="22"/>
          <w:szCs w:val="22"/>
        </w:rPr>
        <w:t xml:space="preserve"> 7</w: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Liczba</w:t>
      </w:r>
      <w:r>
        <w:rPr>
          <w:rFonts w:ascii="Arial" w:eastAsia="Arial" w:hAnsi="Arial" w:cs="Arial"/>
          <w:b/>
          <w:sz w:val="22"/>
          <w:szCs w:val="22"/>
        </w:rPr>
        <w:t xml:space="preserve"> zgłoszonych  pomysłów: 1</w: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Link do mapy pomysłów</w:t>
      </w:r>
      <w:r>
        <w:rPr>
          <w:rFonts w:ascii="Arial" w:eastAsia="Arial" w:hAnsi="Arial" w:cs="Arial"/>
          <w:sz w:val="22"/>
          <w:szCs w:val="22"/>
        </w:rPr>
        <w:t>: https://www.google.com/maps/d/edit?mid=1P5pxlzb74i4wTj-dLIZYJQ-R8ik&amp;ll=50.34014387421935%2C19.398291693322903&amp;z=20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Raport z mapowania</w:t>
      </w:r>
      <w:r>
        <w:rPr>
          <w:rFonts w:ascii="Arial" w:eastAsia="Arial" w:hAnsi="Arial" w:cs="Arial"/>
          <w:sz w:val="22"/>
          <w:szCs w:val="22"/>
        </w:rPr>
        <w:t>:  https://twojadabrowa.pl/downloads/2017-04-06_17-43-51-926968/rap.%20Rudy-%20pop..pdf</w:t>
      </w:r>
      <w:r>
        <w:pict>
          <v:rect id="_x0000_i1026" style="width:0;height:1.5pt" o:hralign="center" o:hrstd="t" o:hr="t" fillcolor="#a0a0a0" stroked="f"/>
        </w:pic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 u</w:t>
      </w:r>
      <w:r>
        <w:rPr>
          <w:rFonts w:ascii="Arial" w:eastAsia="Arial" w:hAnsi="Arial" w:cs="Arial"/>
          <w:b/>
          <w:sz w:val="22"/>
          <w:szCs w:val="22"/>
        </w:rPr>
        <w:t>stalono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D2071A" w:rsidRDefault="00E031CD">
      <w:pPr>
        <w:widowControl/>
        <w:numPr>
          <w:ilvl w:val="0"/>
          <w:numId w:val="1"/>
        </w:numPr>
        <w:ind w:hanging="36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Najważniejszym obszarem w dzielnicy jest Świetlica Środowiskowa i teren wokół niej. </w:t>
      </w:r>
    </w:p>
    <w:p w:rsidR="00D2071A" w:rsidRDefault="00E031CD">
      <w:pPr>
        <w:widowControl/>
        <w:numPr>
          <w:ilvl w:val="0"/>
          <w:numId w:val="1"/>
        </w:numPr>
        <w:ind w:hanging="36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Mieszkańcy chcą mieć miejsce do spotkań i wspólnego spędzania czasu.</w:t>
      </w:r>
    </w:p>
    <w:p w:rsidR="00D2071A" w:rsidRDefault="00E031CD">
      <w:pPr>
        <w:widowControl/>
        <w:numPr>
          <w:ilvl w:val="0"/>
          <w:numId w:val="1"/>
        </w:numPr>
        <w:ind w:hanging="36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Doprecyzowano zgłoszony pomysł. </w:t>
      </w:r>
    </w:p>
    <w:p w:rsidR="00D2071A" w:rsidRDefault="00D2071A">
      <w:pPr>
        <w:widowControl/>
        <w:rPr>
          <w:rFonts w:ascii="Arial" w:eastAsia="Arial" w:hAnsi="Arial" w:cs="Arial"/>
          <w:sz w:val="22"/>
          <w:szCs w:val="22"/>
        </w:rPr>
      </w:pP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Altana z paleniskiem grillowym- pomysł możliwy do realizacji. </w:t>
      </w:r>
      <w:r>
        <w:rPr>
          <w:rFonts w:ascii="Arial" w:eastAsia="Arial" w:hAnsi="Arial" w:cs="Arial"/>
          <w:sz w:val="22"/>
          <w:szCs w:val="22"/>
        </w:rPr>
        <w:br/>
      </w:r>
      <w:r>
        <w:pict>
          <v:rect id="_x0000_i1027" style="width:0;height:1.5pt" o:hralign="center" o:hrstd="t" o:hr="t" fillcolor="#a0a0a0" stroked="f"/>
        </w:pic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nimator kieruje pytania do Urzędu:</w:t>
      </w:r>
    </w:p>
    <w:p w:rsidR="00D2071A" w:rsidRDefault="00E031CD">
      <w:pPr>
        <w:numPr>
          <w:ilvl w:val="0"/>
          <w:numId w:val="2"/>
        </w:numPr>
        <w:spacing w:line="360" w:lineRule="auto"/>
        <w:ind w:hanging="36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jaki jest koszt postawienia altany zgodnie z pomysłem mieszkańców?</w:t>
      </w:r>
    </w:p>
    <w:p w:rsidR="00D2071A" w:rsidRDefault="00E031CD">
      <w:pPr>
        <w:numPr>
          <w:ilvl w:val="0"/>
          <w:numId w:val="2"/>
        </w:numPr>
        <w:spacing w:line="360" w:lineRule="auto"/>
        <w:ind w:hanging="36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czy możliwe jest etapowanie pomysłu jeśli braknie środków?</w: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pict>
          <v:rect id="_x0000_i1028" style="width:0;height:1.5pt" o:hralign="center" o:hrstd="t" o:hr="t" fillcolor="#a0a0a0" stroked="f"/>
        </w:pict>
      </w:r>
    </w:p>
    <w:p w:rsidR="00D2071A" w:rsidRDefault="00E031CD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Następne spotkanie: </w:t>
      </w:r>
      <w:r>
        <w:rPr>
          <w:rFonts w:ascii="Arial" w:eastAsia="Arial" w:hAnsi="Arial" w:cs="Arial"/>
          <w:sz w:val="22"/>
          <w:szCs w:val="22"/>
        </w:rPr>
        <w:t>8.06.2017, godz. 18.30</w:t>
      </w:r>
    </w:p>
    <w:sectPr w:rsidR="00D2071A">
      <w:pgSz w:w="11906" w:h="16838"/>
      <w:pgMar w:top="283" w:right="283" w:bottom="283" w:left="28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593"/>
    <w:multiLevelType w:val="multilevel"/>
    <w:tmpl w:val="EFE0FC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46E23E6"/>
    <w:multiLevelType w:val="multilevel"/>
    <w:tmpl w:val="BDC6FC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2071A"/>
    <w:rsid w:val="00D2071A"/>
    <w:rsid w:val="00E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2</cp:revision>
  <dcterms:created xsi:type="dcterms:W3CDTF">2017-06-21T09:14:00Z</dcterms:created>
  <dcterms:modified xsi:type="dcterms:W3CDTF">2017-06-21T09:14:00Z</dcterms:modified>
</cp:coreProperties>
</file>